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65" w:rsidRPr="00233965" w:rsidRDefault="00233965" w:rsidP="00233965">
      <w:pPr>
        <w:shd w:val="clear" w:color="auto" w:fill="FFFFFF"/>
        <w:spacing w:after="0" w:line="300" w:lineRule="auto"/>
        <w:outlineLvl w:val="0"/>
        <w:rPr>
          <w:rFonts w:ascii="Helvetica" w:eastAsia="Times New Roman" w:hAnsi="Helvetica" w:cs="Helvetica"/>
          <w:b/>
          <w:bCs/>
          <w:color w:val="334A5B"/>
          <w:kern w:val="36"/>
          <w:sz w:val="35"/>
          <w:szCs w:val="35"/>
          <w:lang/>
        </w:rPr>
      </w:pPr>
      <w:r w:rsidRPr="00233965">
        <w:rPr>
          <w:rFonts w:ascii="Helvetica" w:eastAsia="Times New Roman" w:hAnsi="Helvetica" w:cs="Helvetica"/>
          <w:b/>
          <w:bCs/>
          <w:color w:val="334A5B"/>
          <w:kern w:val="36"/>
          <w:sz w:val="35"/>
          <w:szCs w:val="35"/>
          <w:lang/>
        </w:rPr>
        <w:t>Hot dog eating winners</w:t>
      </w:r>
    </w:p>
    <w:p w:rsidR="00233965" w:rsidRPr="00233965" w:rsidRDefault="00233965" w:rsidP="00233965">
      <w:pPr>
        <w:shd w:val="clear" w:color="auto" w:fill="FFFFFF"/>
        <w:spacing w:after="0" w:line="348" w:lineRule="auto"/>
        <w:rPr>
          <w:rFonts w:ascii="Tahoma" w:eastAsia="Times New Roman" w:hAnsi="Tahoma" w:cs="Tahoma"/>
          <w:color w:val="333333"/>
          <w:sz w:val="20"/>
          <w:szCs w:val="20"/>
          <w:lang/>
        </w:rPr>
      </w:pPr>
      <w:r w:rsidRPr="00233965">
        <w:rPr>
          <w:rFonts w:ascii="Tahoma" w:eastAsia="Times New Roman" w:hAnsi="Tahoma" w:cs="Tahoma"/>
          <w:color w:val="336298"/>
          <w:sz w:val="20"/>
          <w:lang/>
        </w:rPr>
        <w:t>August 5, 2011</w:t>
      </w:r>
      <w:r w:rsidRPr="00233965">
        <w:rPr>
          <w:rFonts w:ascii="Tahoma" w:eastAsia="Times New Roman" w:hAnsi="Tahoma" w:cs="Tahoma"/>
          <w:color w:val="333333"/>
          <w:sz w:val="20"/>
          <w:szCs w:val="20"/>
          <w:lang/>
        </w:rPr>
        <w:t xml:space="preserve"> </w:t>
      </w:r>
    </w:p>
    <w:p w:rsidR="00233965" w:rsidRPr="00233965" w:rsidRDefault="00233965" w:rsidP="00233965">
      <w:pPr>
        <w:numPr>
          <w:ilvl w:val="0"/>
          <w:numId w:val="1"/>
        </w:numPr>
        <w:shd w:val="clear" w:color="auto" w:fill="FFFFFF"/>
        <w:spacing w:before="100" w:beforeAutospacing="1" w:after="100" w:afterAutospacing="1" w:line="348" w:lineRule="auto"/>
        <w:ind w:left="0"/>
        <w:rPr>
          <w:rFonts w:ascii="Tahoma" w:eastAsia="Times New Roman" w:hAnsi="Tahoma" w:cs="Tahoma"/>
          <w:color w:val="336298"/>
          <w:sz w:val="18"/>
          <w:szCs w:val="18"/>
          <w:lang/>
        </w:rPr>
      </w:pPr>
      <w:hyperlink r:id="rId5" w:tooltip="" w:history="1">
        <w:r w:rsidRPr="00233965">
          <w:rPr>
            <w:rFonts w:ascii="Tahoma" w:eastAsia="Times New Roman" w:hAnsi="Tahoma" w:cs="Tahoma"/>
            <w:color w:val="336298"/>
            <w:sz w:val="18"/>
            <w:lang/>
          </w:rPr>
          <w:t>Community News</w:t>
        </w:r>
      </w:hyperlink>
    </w:p>
    <w:p w:rsidR="00233965" w:rsidRPr="00233965" w:rsidRDefault="00233965" w:rsidP="00233965">
      <w:pPr>
        <w:shd w:val="clear" w:color="auto" w:fill="FFFFFF"/>
        <w:spacing w:before="192" w:after="192" w:line="348" w:lineRule="auto"/>
        <w:rPr>
          <w:rFonts w:ascii="Tahoma" w:eastAsia="Times New Roman" w:hAnsi="Tahoma" w:cs="Tahoma"/>
          <w:color w:val="333333"/>
          <w:sz w:val="20"/>
          <w:szCs w:val="20"/>
          <w:lang/>
        </w:rPr>
      </w:pPr>
      <w:r w:rsidRPr="00233965">
        <w:rPr>
          <w:rFonts w:ascii="Tahoma" w:eastAsia="Times New Roman" w:hAnsi="Tahoma" w:cs="Tahoma"/>
          <w:color w:val="333333"/>
          <w:sz w:val="20"/>
          <w:szCs w:val="20"/>
          <w:lang/>
        </w:rPr>
        <w:t>The Morgan County Fair looked more like Coney Island on July 30, with a</w:t>
      </w:r>
      <w:r w:rsidRPr="00233965">
        <w:rPr>
          <w:rFonts w:ascii="Tahoma" w:eastAsia="Times New Roman" w:hAnsi="Tahoma" w:cs="Tahoma"/>
          <w:color w:val="333333"/>
          <w:sz w:val="20"/>
          <w:szCs w:val="20"/>
          <w:lang/>
        </w:rPr>
        <w:br/>
        <w:t xml:space="preserve">hot dog eating contest taking center stage in the scorching summer heat. The contest was split into two divisions, youth (10-17) and adult (18 and up). </w:t>
      </w:r>
    </w:p>
    <w:p w:rsidR="00233965" w:rsidRPr="00233965" w:rsidRDefault="00233965" w:rsidP="00233965">
      <w:pPr>
        <w:shd w:val="clear" w:color="auto" w:fill="FFFFFF"/>
        <w:spacing w:before="192" w:after="192" w:line="348" w:lineRule="auto"/>
        <w:rPr>
          <w:rFonts w:ascii="Tahoma" w:eastAsia="Times New Roman" w:hAnsi="Tahoma" w:cs="Tahoma"/>
          <w:color w:val="333333"/>
          <w:sz w:val="20"/>
          <w:szCs w:val="20"/>
          <w:lang/>
        </w:rPr>
      </w:pPr>
      <w:r w:rsidRPr="00233965">
        <w:rPr>
          <w:rFonts w:ascii="Tahoma" w:eastAsia="Times New Roman" w:hAnsi="Tahoma" w:cs="Tahoma"/>
          <w:color w:val="333333"/>
          <w:sz w:val="20"/>
          <w:szCs w:val="20"/>
          <w:lang/>
        </w:rPr>
        <w:t>Christian Guzman took first place in the youth division after downing eight hot dogs in five minutes, while Caleb Murray ate six to earn second place.</w:t>
      </w:r>
    </w:p>
    <w:p w:rsidR="00233965" w:rsidRPr="00233965" w:rsidRDefault="00233965" w:rsidP="00233965">
      <w:pPr>
        <w:shd w:val="clear" w:color="auto" w:fill="FFFFFF"/>
        <w:spacing w:before="192" w:after="192" w:line="348" w:lineRule="auto"/>
        <w:rPr>
          <w:rFonts w:ascii="Tahoma" w:eastAsia="Times New Roman" w:hAnsi="Tahoma" w:cs="Tahoma"/>
          <w:color w:val="333333"/>
          <w:sz w:val="20"/>
          <w:szCs w:val="20"/>
          <w:lang/>
        </w:rPr>
      </w:pPr>
      <w:r w:rsidRPr="00233965">
        <w:rPr>
          <w:rFonts w:ascii="Tahoma" w:eastAsia="Times New Roman" w:hAnsi="Tahoma" w:cs="Tahoma"/>
          <w:color w:val="333333"/>
          <w:sz w:val="20"/>
          <w:szCs w:val="20"/>
          <w:lang/>
        </w:rPr>
        <w:t xml:space="preserve">In the adult division, Kevin McLaughlin took first place with seven and Geoff Blankenship earned second place after eating six. </w:t>
      </w:r>
    </w:p>
    <w:p w:rsidR="00233965" w:rsidRPr="00233965" w:rsidRDefault="00233965" w:rsidP="00233965">
      <w:pPr>
        <w:shd w:val="clear" w:color="auto" w:fill="FFFFFF"/>
        <w:spacing w:before="192" w:after="192" w:line="348" w:lineRule="auto"/>
        <w:rPr>
          <w:rFonts w:ascii="Tahoma" w:eastAsia="Times New Roman" w:hAnsi="Tahoma" w:cs="Tahoma"/>
          <w:color w:val="333333"/>
          <w:sz w:val="20"/>
          <w:szCs w:val="20"/>
          <w:lang/>
        </w:rPr>
      </w:pPr>
      <w:r w:rsidRPr="00233965">
        <w:rPr>
          <w:rFonts w:ascii="Tahoma" w:eastAsia="Times New Roman" w:hAnsi="Tahoma" w:cs="Tahoma"/>
          <w:color w:val="333333"/>
          <w:sz w:val="20"/>
          <w:szCs w:val="20"/>
          <w:lang/>
        </w:rPr>
        <w:t>Drama ensued when both divisions needed a tiebreaker for second place; as a result, the contestants had to eat two hot dogs faster than their opponent. Murray and Blankenship ignored what their stomach’s told them to do, and secured second place wins.</w:t>
      </w:r>
    </w:p>
    <w:p w:rsidR="00233965" w:rsidRPr="00233965" w:rsidRDefault="00233965" w:rsidP="00233965">
      <w:pPr>
        <w:shd w:val="clear" w:color="auto" w:fill="FFFFFF"/>
        <w:spacing w:before="192" w:after="192" w:line="348" w:lineRule="auto"/>
        <w:rPr>
          <w:rFonts w:ascii="Tahoma" w:eastAsia="Times New Roman" w:hAnsi="Tahoma" w:cs="Tahoma"/>
          <w:color w:val="333333"/>
          <w:sz w:val="20"/>
          <w:szCs w:val="20"/>
          <w:lang/>
        </w:rPr>
      </w:pPr>
      <w:r w:rsidRPr="00233965">
        <w:rPr>
          <w:rFonts w:ascii="Tahoma" w:eastAsia="Times New Roman" w:hAnsi="Tahoma" w:cs="Tahoma"/>
          <w:color w:val="333333"/>
          <w:sz w:val="20"/>
          <w:szCs w:val="20"/>
          <w:lang/>
        </w:rPr>
        <w:t xml:space="preserve">The fundraiser was sponsored by the Morgan County Partnership to raise money for specific programs that will help teens in the community become more engaged, as well as educated on topics such as drug prevention, healthy eating habits, and basic assets that are crucial to being successful in school. A number of community organizations generously donated for the cause: </w:t>
      </w:r>
      <w:proofErr w:type="spellStart"/>
      <w:r w:rsidRPr="00233965">
        <w:rPr>
          <w:rFonts w:ascii="Tahoma" w:eastAsia="Times New Roman" w:hAnsi="Tahoma" w:cs="Tahoma"/>
          <w:color w:val="333333"/>
          <w:sz w:val="20"/>
          <w:szCs w:val="20"/>
          <w:lang/>
        </w:rPr>
        <w:t>Rankins</w:t>
      </w:r>
      <w:proofErr w:type="spellEnd"/>
      <w:r w:rsidRPr="00233965">
        <w:rPr>
          <w:rFonts w:ascii="Tahoma" w:eastAsia="Times New Roman" w:hAnsi="Tahoma" w:cs="Tahoma"/>
          <w:color w:val="333333"/>
          <w:sz w:val="20"/>
          <w:szCs w:val="20"/>
          <w:lang/>
        </w:rPr>
        <w:t xml:space="preserve"> Fitness, Temptations Café, </w:t>
      </w:r>
      <w:proofErr w:type="spellStart"/>
      <w:r w:rsidRPr="00233965">
        <w:rPr>
          <w:rFonts w:ascii="Tahoma" w:eastAsia="Times New Roman" w:hAnsi="Tahoma" w:cs="Tahoma"/>
          <w:color w:val="333333"/>
          <w:sz w:val="20"/>
          <w:szCs w:val="20"/>
          <w:lang/>
        </w:rPr>
        <w:t>Ambrae</w:t>
      </w:r>
      <w:proofErr w:type="spellEnd"/>
      <w:r w:rsidRPr="00233965">
        <w:rPr>
          <w:rFonts w:ascii="Tahoma" w:eastAsia="Times New Roman" w:hAnsi="Tahoma" w:cs="Tahoma"/>
          <w:color w:val="333333"/>
          <w:sz w:val="20"/>
          <w:szCs w:val="20"/>
          <w:lang/>
        </w:rPr>
        <w:t xml:space="preserve"> House, BTM Accounting, CNB, State Farm Insurance, Tim Close Insurance and Dairy Queen.</w:t>
      </w:r>
    </w:p>
    <w:p w:rsidR="00233965" w:rsidRPr="00233965" w:rsidRDefault="00233965" w:rsidP="00233965">
      <w:pPr>
        <w:shd w:val="clear" w:color="auto" w:fill="FFFFFF"/>
        <w:spacing w:before="192" w:line="348" w:lineRule="auto"/>
        <w:rPr>
          <w:rFonts w:ascii="Tahoma" w:eastAsia="Times New Roman" w:hAnsi="Tahoma" w:cs="Tahoma"/>
          <w:color w:val="333333"/>
          <w:sz w:val="20"/>
          <w:szCs w:val="20"/>
          <w:lang/>
        </w:rPr>
      </w:pPr>
      <w:r w:rsidRPr="00233965">
        <w:rPr>
          <w:rFonts w:ascii="Tahoma" w:eastAsia="Times New Roman" w:hAnsi="Tahoma" w:cs="Tahoma"/>
          <w:color w:val="333333"/>
          <w:sz w:val="20"/>
          <w:szCs w:val="20"/>
          <w:lang/>
        </w:rPr>
        <w:t xml:space="preserve">The planning committee was led by Kevin Close. Morgan County Partnership’s Summer VISTA recruited other youth in the community to assist in the planning. Other members helping included Brady Smith, </w:t>
      </w:r>
      <w:proofErr w:type="spellStart"/>
      <w:r w:rsidRPr="00233965">
        <w:rPr>
          <w:rFonts w:ascii="Tahoma" w:eastAsia="Times New Roman" w:hAnsi="Tahoma" w:cs="Tahoma"/>
          <w:color w:val="333333"/>
          <w:sz w:val="20"/>
          <w:szCs w:val="20"/>
          <w:lang/>
        </w:rPr>
        <w:t>Korinne</w:t>
      </w:r>
      <w:proofErr w:type="spellEnd"/>
      <w:r w:rsidRPr="00233965">
        <w:rPr>
          <w:rFonts w:ascii="Tahoma" w:eastAsia="Times New Roman" w:hAnsi="Tahoma" w:cs="Tahoma"/>
          <w:color w:val="333333"/>
          <w:sz w:val="20"/>
          <w:szCs w:val="20"/>
          <w:lang/>
        </w:rPr>
        <w:t xml:space="preserve"> Cowles, Jenna Hansroth and Jacob Montague.</w:t>
      </w:r>
    </w:p>
    <w:p w:rsidR="005B5A57" w:rsidRDefault="00233965">
      <w:r>
        <w:t>(Morgan Messenger)</w:t>
      </w:r>
    </w:p>
    <w:sectPr w:rsidR="005B5A57" w:rsidSect="00031F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C3EB0"/>
    <w:multiLevelType w:val="multilevel"/>
    <w:tmpl w:val="FDF2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33965"/>
    <w:rsid w:val="00031F4C"/>
    <w:rsid w:val="00233965"/>
    <w:rsid w:val="00734204"/>
    <w:rsid w:val="00B74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4C"/>
  </w:style>
  <w:style w:type="paragraph" w:styleId="Heading1">
    <w:name w:val="heading 1"/>
    <w:basedOn w:val="Normal"/>
    <w:link w:val="Heading1Char"/>
    <w:uiPriority w:val="9"/>
    <w:qFormat/>
    <w:rsid w:val="00233965"/>
    <w:pPr>
      <w:spacing w:before="120" w:after="120" w:line="300" w:lineRule="auto"/>
      <w:outlineLvl w:val="0"/>
    </w:pPr>
    <w:rPr>
      <w:rFonts w:ascii="Helvetica" w:eastAsia="Times New Roman" w:hAnsi="Helvetica" w:cs="Helvetica"/>
      <w:b/>
      <w:bCs/>
      <w:color w:val="334A5B"/>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965"/>
    <w:rPr>
      <w:rFonts w:ascii="Helvetica" w:eastAsia="Times New Roman" w:hAnsi="Helvetica" w:cs="Helvetica"/>
      <w:b/>
      <w:bCs/>
      <w:color w:val="334A5B"/>
      <w:kern w:val="36"/>
      <w:sz w:val="42"/>
      <w:szCs w:val="42"/>
    </w:rPr>
  </w:style>
  <w:style w:type="character" w:styleId="Hyperlink">
    <w:name w:val="Hyperlink"/>
    <w:basedOn w:val="DefaultParagraphFont"/>
    <w:uiPriority w:val="99"/>
    <w:semiHidden/>
    <w:unhideWhenUsed/>
    <w:rsid w:val="00233965"/>
    <w:rPr>
      <w:strike w:val="0"/>
      <w:dstrike w:val="0"/>
      <w:color w:val="336298"/>
      <w:u w:val="none"/>
      <w:effect w:val="none"/>
    </w:rPr>
  </w:style>
  <w:style w:type="paragraph" w:styleId="NormalWeb">
    <w:name w:val="Normal (Web)"/>
    <w:basedOn w:val="Normal"/>
    <w:uiPriority w:val="99"/>
    <w:semiHidden/>
    <w:unhideWhenUsed/>
    <w:rsid w:val="00233965"/>
    <w:pPr>
      <w:spacing w:before="192" w:after="192" w:line="240" w:lineRule="auto"/>
    </w:pPr>
    <w:rPr>
      <w:rFonts w:ascii="Times New Roman" w:eastAsia="Times New Roman" w:hAnsi="Times New Roman" w:cs="Times New Roman"/>
      <w:sz w:val="24"/>
      <w:szCs w:val="24"/>
    </w:rPr>
  </w:style>
  <w:style w:type="character" w:customStyle="1" w:styleId="submitted1">
    <w:name w:val="submitted1"/>
    <w:basedOn w:val="DefaultParagraphFont"/>
    <w:rsid w:val="00233965"/>
    <w:rPr>
      <w:color w:val="336298"/>
      <w:sz w:val="24"/>
      <w:szCs w:val="24"/>
    </w:rPr>
  </w:style>
</w:styles>
</file>

<file path=word/webSettings.xml><?xml version="1.0" encoding="utf-8"?>
<w:webSettings xmlns:r="http://schemas.openxmlformats.org/officeDocument/2006/relationships" xmlns:w="http://schemas.openxmlformats.org/wordprocessingml/2006/main">
  <w:divs>
    <w:div w:id="396628641">
      <w:bodyDiv w:val="1"/>
      <w:marLeft w:val="0"/>
      <w:marRight w:val="0"/>
      <w:marTop w:val="0"/>
      <w:marBottom w:val="0"/>
      <w:divBdr>
        <w:top w:val="none" w:sz="0" w:space="0" w:color="auto"/>
        <w:left w:val="none" w:sz="0" w:space="0" w:color="auto"/>
        <w:bottom w:val="none" w:sz="0" w:space="0" w:color="auto"/>
        <w:right w:val="none" w:sz="0" w:space="0" w:color="auto"/>
      </w:divBdr>
      <w:divsChild>
        <w:div w:id="1702780241">
          <w:marLeft w:val="0"/>
          <w:marRight w:val="0"/>
          <w:marTop w:val="0"/>
          <w:marBottom w:val="0"/>
          <w:divBdr>
            <w:top w:val="none" w:sz="0" w:space="0" w:color="auto"/>
            <w:left w:val="none" w:sz="0" w:space="0" w:color="auto"/>
            <w:bottom w:val="none" w:sz="0" w:space="0" w:color="auto"/>
            <w:right w:val="none" w:sz="0" w:space="0" w:color="auto"/>
          </w:divBdr>
          <w:divsChild>
            <w:div w:id="1489440865">
              <w:marLeft w:val="0"/>
              <w:marRight w:val="0"/>
              <w:marTop w:val="0"/>
              <w:marBottom w:val="0"/>
              <w:divBdr>
                <w:top w:val="none" w:sz="0" w:space="0" w:color="auto"/>
                <w:left w:val="none" w:sz="0" w:space="0" w:color="auto"/>
                <w:bottom w:val="none" w:sz="0" w:space="0" w:color="auto"/>
                <w:right w:val="none" w:sz="0" w:space="0" w:color="auto"/>
              </w:divBdr>
              <w:divsChild>
                <w:div w:id="2119332360">
                  <w:marLeft w:val="0"/>
                  <w:marRight w:val="0"/>
                  <w:marTop w:val="0"/>
                  <w:marBottom w:val="0"/>
                  <w:divBdr>
                    <w:top w:val="none" w:sz="0" w:space="0" w:color="auto"/>
                    <w:left w:val="none" w:sz="0" w:space="0" w:color="auto"/>
                    <w:bottom w:val="none" w:sz="0" w:space="0" w:color="auto"/>
                    <w:right w:val="none" w:sz="0" w:space="0" w:color="auto"/>
                  </w:divBdr>
                  <w:divsChild>
                    <w:div w:id="1180392144">
                      <w:marLeft w:val="0"/>
                      <w:marRight w:val="0"/>
                      <w:marTop w:val="0"/>
                      <w:marBottom w:val="0"/>
                      <w:divBdr>
                        <w:top w:val="none" w:sz="0" w:space="0" w:color="auto"/>
                        <w:left w:val="none" w:sz="0" w:space="0" w:color="auto"/>
                        <w:bottom w:val="none" w:sz="0" w:space="0" w:color="auto"/>
                        <w:right w:val="none" w:sz="0" w:space="0" w:color="auto"/>
                      </w:divBdr>
                      <w:divsChild>
                        <w:div w:id="1509523360">
                          <w:marLeft w:val="-2520"/>
                          <w:marRight w:val="-2520"/>
                          <w:marTop w:val="0"/>
                          <w:marBottom w:val="0"/>
                          <w:divBdr>
                            <w:top w:val="none" w:sz="0" w:space="0" w:color="auto"/>
                            <w:left w:val="none" w:sz="0" w:space="0" w:color="auto"/>
                            <w:bottom w:val="none" w:sz="0" w:space="0" w:color="auto"/>
                            <w:right w:val="none" w:sz="0" w:space="0" w:color="auto"/>
                          </w:divBdr>
                          <w:divsChild>
                            <w:div w:id="1950312784">
                              <w:marLeft w:val="2520"/>
                              <w:marRight w:val="2520"/>
                              <w:marTop w:val="0"/>
                              <w:marBottom w:val="0"/>
                              <w:divBdr>
                                <w:top w:val="none" w:sz="0" w:space="0" w:color="auto"/>
                                <w:left w:val="none" w:sz="0" w:space="0" w:color="auto"/>
                                <w:bottom w:val="none" w:sz="0" w:space="0" w:color="auto"/>
                                <w:right w:val="none" w:sz="0" w:space="0" w:color="auto"/>
                              </w:divBdr>
                              <w:divsChild>
                                <w:div w:id="347294782">
                                  <w:marLeft w:val="0"/>
                                  <w:marRight w:val="0"/>
                                  <w:marTop w:val="0"/>
                                  <w:marBottom w:val="0"/>
                                  <w:divBdr>
                                    <w:top w:val="none" w:sz="0" w:space="0" w:color="auto"/>
                                    <w:left w:val="none" w:sz="0" w:space="0" w:color="auto"/>
                                    <w:bottom w:val="none" w:sz="0" w:space="0" w:color="auto"/>
                                    <w:right w:val="none" w:sz="0" w:space="0" w:color="auto"/>
                                  </w:divBdr>
                                  <w:divsChild>
                                    <w:div w:id="715199223">
                                      <w:marLeft w:val="0"/>
                                      <w:marRight w:val="0"/>
                                      <w:marTop w:val="0"/>
                                      <w:marBottom w:val="0"/>
                                      <w:divBdr>
                                        <w:top w:val="none" w:sz="0" w:space="0" w:color="auto"/>
                                        <w:left w:val="none" w:sz="0" w:space="0" w:color="auto"/>
                                        <w:bottom w:val="none" w:sz="0" w:space="0" w:color="auto"/>
                                        <w:right w:val="none" w:sz="0" w:space="0" w:color="auto"/>
                                      </w:divBdr>
                                      <w:divsChild>
                                        <w:div w:id="534848449">
                                          <w:marLeft w:val="0"/>
                                          <w:marRight w:val="0"/>
                                          <w:marTop w:val="120"/>
                                          <w:marBottom w:val="480"/>
                                          <w:divBdr>
                                            <w:top w:val="none" w:sz="0" w:space="0" w:color="auto"/>
                                            <w:left w:val="none" w:sz="0" w:space="0" w:color="auto"/>
                                            <w:bottom w:val="none" w:sz="0" w:space="0" w:color="auto"/>
                                            <w:right w:val="none" w:sz="0" w:space="0" w:color="auto"/>
                                          </w:divBdr>
                                          <w:divsChild>
                                            <w:div w:id="973292823">
                                              <w:marLeft w:val="0"/>
                                              <w:marRight w:val="0"/>
                                              <w:marTop w:val="0"/>
                                              <w:marBottom w:val="0"/>
                                              <w:divBdr>
                                                <w:top w:val="none" w:sz="0" w:space="0" w:color="auto"/>
                                                <w:left w:val="none" w:sz="0" w:space="0" w:color="auto"/>
                                                <w:bottom w:val="none" w:sz="0" w:space="0" w:color="auto"/>
                                                <w:right w:val="none" w:sz="0" w:space="0" w:color="auto"/>
                                              </w:divBdr>
                                            </w:div>
                                            <w:div w:id="848325964">
                                              <w:marLeft w:val="0"/>
                                              <w:marRight w:val="0"/>
                                              <w:marTop w:val="120"/>
                                              <w:marBottom w:val="120"/>
                                              <w:divBdr>
                                                <w:top w:val="none" w:sz="0" w:space="0" w:color="auto"/>
                                                <w:left w:val="none" w:sz="0" w:space="0" w:color="auto"/>
                                                <w:bottom w:val="none" w:sz="0" w:space="0" w:color="auto"/>
                                                <w:right w:val="none" w:sz="0" w:space="0" w:color="auto"/>
                                              </w:divBdr>
                                              <w:divsChild>
                                                <w:div w:id="1008677809">
                                                  <w:marLeft w:val="0"/>
                                                  <w:marRight w:val="0"/>
                                                  <w:marTop w:val="0"/>
                                                  <w:marBottom w:val="0"/>
                                                  <w:divBdr>
                                                    <w:top w:val="none" w:sz="0" w:space="0" w:color="auto"/>
                                                    <w:left w:val="none" w:sz="0" w:space="0" w:color="auto"/>
                                                    <w:bottom w:val="none" w:sz="0" w:space="0" w:color="auto"/>
                                                    <w:right w:val="none" w:sz="0" w:space="0" w:color="auto"/>
                                                  </w:divBdr>
                                                  <w:divsChild>
                                                    <w:div w:id="1930189251">
                                                      <w:marLeft w:val="0"/>
                                                      <w:marRight w:val="0"/>
                                                      <w:marTop w:val="0"/>
                                                      <w:marBottom w:val="0"/>
                                                      <w:divBdr>
                                                        <w:top w:val="none" w:sz="0" w:space="0" w:color="auto"/>
                                                        <w:left w:val="none" w:sz="0" w:space="0" w:color="auto"/>
                                                        <w:bottom w:val="none" w:sz="0" w:space="0" w:color="auto"/>
                                                        <w:right w:val="none" w:sz="0" w:space="0" w:color="auto"/>
                                                      </w:divBdr>
                                                      <w:divsChild>
                                                        <w:div w:id="6481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rganmessenger.com/news/category/section/community-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Company>Hewlett-Packard</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2</cp:revision>
  <dcterms:created xsi:type="dcterms:W3CDTF">2011-10-06T22:09:00Z</dcterms:created>
  <dcterms:modified xsi:type="dcterms:W3CDTF">2011-10-06T22:09:00Z</dcterms:modified>
</cp:coreProperties>
</file>